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F5A3F0" w14:textId="77777777" w:rsidR="00C17CCE" w:rsidRPr="00C17CCE" w:rsidRDefault="00C17CCE" w:rsidP="00C17CCE">
      <w:pPr>
        <w:jc w:val="center"/>
        <w:rPr>
          <w:b/>
          <w:bCs/>
        </w:rPr>
      </w:pPr>
      <w:r w:rsidRPr="00C17CCE">
        <w:rPr>
          <w:b/>
          <w:bCs/>
        </w:rPr>
        <w:t>REGULAMIN KONKURSU</w:t>
      </w:r>
    </w:p>
    <w:p w14:paraId="2E9EDDB2" w14:textId="77777777" w:rsidR="00C17CCE" w:rsidRPr="00C17CCE" w:rsidRDefault="00C17CCE" w:rsidP="00C17CCE">
      <w:pPr>
        <w:jc w:val="center"/>
        <w:rPr>
          <w:b/>
          <w:bCs/>
        </w:rPr>
      </w:pPr>
      <w:r w:rsidRPr="00C17CCE">
        <w:rPr>
          <w:b/>
          <w:bCs/>
        </w:rPr>
        <w:t>„Najbardziej Pomarańczowy Uczestnik Rajdu Rowerowego”</w:t>
      </w:r>
    </w:p>
    <w:p w14:paraId="1FABAF49" w14:textId="77777777" w:rsidR="00C17CCE" w:rsidRPr="00C17CCE" w:rsidRDefault="00C17CCE" w:rsidP="00C17CCE">
      <w:pPr>
        <w:jc w:val="center"/>
      </w:pPr>
      <w:r w:rsidRPr="00C17CCE">
        <w:t>organizowanego w ramach akcji „Odjazdowy Bibliotekarz”</w:t>
      </w:r>
    </w:p>
    <w:p w14:paraId="18705126" w14:textId="77777777" w:rsidR="00C17CCE" w:rsidRPr="00C17CCE" w:rsidRDefault="00C17CCE" w:rsidP="00C17CCE">
      <w:pPr>
        <w:rPr>
          <w:b/>
          <w:bCs/>
        </w:rPr>
      </w:pPr>
      <w:r w:rsidRPr="00C17CCE">
        <w:rPr>
          <w:b/>
          <w:bCs/>
        </w:rPr>
        <w:t>1. Organizator konkursu</w:t>
      </w:r>
    </w:p>
    <w:p w14:paraId="27E5D92D" w14:textId="77777777" w:rsidR="00C17CCE" w:rsidRPr="00C17CCE" w:rsidRDefault="00C17CCE" w:rsidP="00C17CCE">
      <w:r w:rsidRPr="00C17CCE">
        <w:t>Organizatorem konkursu jest Centrum Kultury i Biblioteki im. Jana Karnowskiego w Brusach.</w:t>
      </w:r>
    </w:p>
    <w:p w14:paraId="37C959EE" w14:textId="77777777" w:rsidR="00C17CCE" w:rsidRPr="00C17CCE" w:rsidRDefault="00C17CCE" w:rsidP="00C17CCE">
      <w:pPr>
        <w:rPr>
          <w:b/>
          <w:bCs/>
        </w:rPr>
      </w:pPr>
      <w:r w:rsidRPr="00C17CCE">
        <w:rPr>
          <w:b/>
          <w:bCs/>
        </w:rPr>
        <w:t>2. Termin i miejsce</w:t>
      </w:r>
    </w:p>
    <w:p w14:paraId="428BDD59" w14:textId="77777777" w:rsidR="00C17CCE" w:rsidRPr="00C17CCE" w:rsidRDefault="00C17CCE" w:rsidP="00C17CCE">
      <w:r w:rsidRPr="00C17CCE">
        <w:t>Konkurs odbędzie się 20 czerwca 2026 r. podczas rajdu rowerowego „Odjazdowy Bibliotekarz” w Główczewicach.</w:t>
      </w:r>
    </w:p>
    <w:p w14:paraId="0AB769AA" w14:textId="77777777" w:rsidR="00C17CCE" w:rsidRPr="00C17CCE" w:rsidRDefault="00C17CCE" w:rsidP="00C17CCE">
      <w:pPr>
        <w:rPr>
          <w:b/>
          <w:bCs/>
        </w:rPr>
      </w:pPr>
      <w:r w:rsidRPr="00C17CCE">
        <w:rPr>
          <w:b/>
          <w:bCs/>
        </w:rPr>
        <w:t>3. Cel konkursu</w:t>
      </w:r>
    </w:p>
    <w:p w14:paraId="395D596D" w14:textId="77777777" w:rsidR="00C17CCE" w:rsidRPr="00C17CCE" w:rsidRDefault="00C17CCE" w:rsidP="00C17CCE">
      <w:r w:rsidRPr="00C17CCE">
        <w:t>Celem konkursu jest promocja aktywnego stylu życia, integracja uczestników rajdu oraz wspólna zabawa poprzez pomarańczowe stylizacje uczestników.</w:t>
      </w:r>
    </w:p>
    <w:p w14:paraId="4D3C8D0E" w14:textId="77777777" w:rsidR="00C17CCE" w:rsidRPr="00C17CCE" w:rsidRDefault="00C17CCE" w:rsidP="00C17CCE">
      <w:pPr>
        <w:rPr>
          <w:b/>
          <w:bCs/>
        </w:rPr>
      </w:pPr>
      <w:r w:rsidRPr="00C17CCE">
        <w:rPr>
          <w:b/>
          <w:bCs/>
        </w:rPr>
        <w:t>4. Warunki uczestnictwa</w:t>
      </w:r>
    </w:p>
    <w:p w14:paraId="26FC1F7D" w14:textId="77777777" w:rsidR="00C17CCE" w:rsidRPr="00C17CCE" w:rsidRDefault="00C17CCE" w:rsidP="00C17CCE">
      <w:pPr>
        <w:numPr>
          <w:ilvl w:val="0"/>
          <w:numId w:val="1"/>
        </w:numPr>
      </w:pPr>
      <w:r w:rsidRPr="00C17CCE">
        <w:t>Uczestnikiem konkursu może być każda osoba biorąca udział w rajdzie rowerowym „Odjazdowy Bibliotekarz”.</w:t>
      </w:r>
    </w:p>
    <w:p w14:paraId="3150CA3D" w14:textId="77777777" w:rsidR="00C17CCE" w:rsidRPr="00C17CCE" w:rsidRDefault="00C17CCE" w:rsidP="00C17CCE">
      <w:pPr>
        <w:numPr>
          <w:ilvl w:val="0"/>
          <w:numId w:val="1"/>
        </w:numPr>
      </w:pPr>
      <w:r w:rsidRPr="00C17CCE">
        <w:t>Komisja konkursowa ocenia wyłącznie elementy garderoby uczestnika w kolorze pomarańczowym.</w:t>
      </w:r>
    </w:p>
    <w:p w14:paraId="036B591C" w14:textId="1D2C01F8" w:rsidR="00C17CCE" w:rsidRPr="00C17CCE" w:rsidRDefault="00C17CCE" w:rsidP="00C17CCE">
      <w:pPr>
        <w:numPr>
          <w:ilvl w:val="0"/>
          <w:numId w:val="1"/>
        </w:numPr>
      </w:pPr>
      <w:r w:rsidRPr="00C17CCE">
        <w:t>Ozdoby, gadżety i dodatki (np. balony, wstążki</w:t>
      </w:r>
      <w:r>
        <w:t>, dodatki do włosów itp.</w:t>
      </w:r>
      <w:r w:rsidRPr="00C17CCE">
        <w:t>) nie będą brane pod uwagę podczas oceny.</w:t>
      </w:r>
    </w:p>
    <w:p w14:paraId="48463D92" w14:textId="77777777" w:rsidR="00C17CCE" w:rsidRPr="00C17CCE" w:rsidRDefault="00C17CCE" w:rsidP="00C17CCE">
      <w:pPr>
        <w:numPr>
          <w:ilvl w:val="0"/>
          <w:numId w:val="1"/>
        </w:numPr>
      </w:pPr>
      <w:r w:rsidRPr="00C17CCE">
        <w:t>Uczestnik zobowiązany jest do pokonania całej trasy rajdu samodzielnie, wyłącznie siłą własnych nóg.</w:t>
      </w:r>
    </w:p>
    <w:p w14:paraId="49B4DEEF" w14:textId="77777777" w:rsidR="00C17CCE" w:rsidRPr="00C17CCE" w:rsidRDefault="00C17CCE" w:rsidP="00C17CCE">
      <w:pPr>
        <w:numPr>
          <w:ilvl w:val="0"/>
          <w:numId w:val="1"/>
        </w:numPr>
      </w:pPr>
      <w:r w:rsidRPr="00C17CCE">
        <w:t>W konkursie mogą brać udział wyłącznie uczestnicy poruszający się na tradycyjnych rowerach. Rowery elektryczne nie są dopuszczone do udziału w konkursie.</w:t>
      </w:r>
    </w:p>
    <w:p w14:paraId="3AD948F2" w14:textId="77777777" w:rsidR="00C17CCE" w:rsidRPr="00C17CCE" w:rsidRDefault="00C17CCE" w:rsidP="00C17CCE">
      <w:pPr>
        <w:rPr>
          <w:b/>
          <w:bCs/>
        </w:rPr>
      </w:pPr>
      <w:r w:rsidRPr="00C17CCE">
        <w:rPr>
          <w:b/>
          <w:bCs/>
        </w:rPr>
        <w:t>5. Kategorie konkursowe</w:t>
      </w:r>
    </w:p>
    <w:p w14:paraId="3CD048C0" w14:textId="77777777" w:rsidR="00C17CCE" w:rsidRPr="00C17CCE" w:rsidRDefault="00C17CCE" w:rsidP="00C17CCE">
      <w:r w:rsidRPr="00C17CCE">
        <w:t>Konkurs zostanie przeprowadzony w następujących kategoriach:</w:t>
      </w:r>
    </w:p>
    <w:p w14:paraId="1D83C99D" w14:textId="77777777" w:rsidR="00C17CCE" w:rsidRPr="00C17CCE" w:rsidRDefault="00C17CCE" w:rsidP="00C17CCE">
      <w:pPr>
        <w:numPr>
          <w:ilvl w:val="0"/>
          <w:numId w:val="2"/>
        </w:numPr>
      </w:pPr>
      <w:r w:rsidRPr="00C17CCE">
        <w:t>najbardziej pomarańczowy uczestnik – dziecko,</w:t>
      </w:r>
    </w:p>
    <w:p w14:paraId="63DA5A09" w14:textId="77777777" w:rsidR="00C17CCE" w:rsidRPr="00C17CCE" w:rsidRDefault="00C17CCE" w:rsidP="00C17CCE">
      <w:pPr>
        <w:numPr>
          <w:ilvl w:val="0"/>
          <w:numId w:val="2"/>
        </w:numPr>
      </w:pPr>
      <w:r w:rsidRPr="00C17CCE">
        <w:t>najbardziej pomarańczowy uczestnik – dorosły,</w:t>
      </w:r>
    </w:p>
    <w:p w14:paraId="4ABCE87B" w14:textId="77777777" w:rsidR="00C17CCE" w:rsidRPr="00C17CCE" w:rsidRDefault="00C17CCE" w:rsidP="00C17CCE">
      <w:pPr>
        <w:numPr>
          <w:ilvl w:val="0"/>
          <w:numId w:val="2"/>
        </w:numPr>
      </w:pPr>
      <w:r w:rsidRPr="00C17CCE">
        <w:t>najmłodszy uczestnik rajdu,</w:t>
      </w:r>
    </w:p>
    <w:p w14:paraId="4C2F8F06" w14:textId="77777777" w:rsidR="00C17CCE" w:rsidRPr="00C17CCE" w:rsidRDefault="00C17CCE" w:rsidP="00C17CCE">
      <w:pPr>
        <w:numPr>
          <w:ilvl w:val="0"/>
          <w:numId w:val="2"/>
        </w:numPr>
      </w:pPr>
      <w:r w:rsidRPr="00C17CCE">
        <w:t>najstarszy uczestnik rajdu.</w:t>
      </w:r>
    </w:p>
    <w:p w14:paraId="578EB8F0" w14:textId="77777777" w:rsidR="00C17CCE" w:rsidRPr="00C17CCE" w:rsidRDefault="00C17CCE" w:rsidP="00C17CCE">
      <w:pPr>
        <w:rPr>
          <w:b/>
          <w:bCs/>
        </w:rPr>
      </w:pPr>
      <w:r w:rsidRPr="00C17CCE">
        <w:rPr>
          <w:b/>
          <w:bCs/>
        </w:rPr>
        <w:t>6. Ocena uczestników</w:t>
      </w:r>
    </w:p>
    <w:p w14:paraId="1959AE46" w14:textId="77777777" w:rsidR="00C17CCE" w:rsidRPr="00C17CCE" w:rsidRDefault="00C17CCE" w:rsidP="00C17CCE">
      <w:pPr>
        <w:numPr>
          <w:ilvl w:val="0"/>
          <w:numId w:val="3"/>
        </w:numPr>
      </w:pPr>
      <w:r w:rsidRPr="00C17CCE">
        <w:t>Oceny dokona komisja powołana przez Organizatora.</w:t>
      </w:r>
    </w:p>
    <w:p w14:paraId="207F7A2A" w14:textId="77777777" w:rsidR="00C17CCE" w:rsidRPr="00C17CCE" w:rsidRDefault="00C17CCE" w:rsidP="00C17CCE">
      <w:pPr>
        <w:numPr>
          <w:ilvl w:val="0"/>
          <w:numId w:val="3"/>
        </w:numPr>
      </w:pPr>
      <w:r w:rsidRPr="00C17CCE">
        <w:lastRenderedPageBreak/>
        <w:t>Komisja będzie brała pod uwagę:</w:t>
      </w:r>
    </w:p>
    <w:p w14:paraId="557E62B7" w14:textId="77777777" w:rsidR="00C17CCE" w:rsidRPr="00C17CCE" w:rsidRDefault="00C17CCE" w:rsidP="00C17CCE">
      <w:pPr>
        <w:numPr>
          <w:ilvl w:val="1"/>
          <w:numId w:val="3"/>
        </w:numPr>
      </w:pPr>
      <w:r w:rsidRPr="00C17CCE">
        <w:t>ilość pomarańczowych elementów garderoby,</w:t>
      </w:r>
    </w:p>
    <w:p w14:paraId="6C9DEEEE" w14:textId="77777777" w:rsidR="00C17CCE" w:rsidRPr="00C17CCE" w:rsidRDefault="00C17CCE" w:rsidP="00C17CCE">
      <w:pPr>
        <w:numPr>
          <w:ilvl w:val="1"/>
          <w:numId w:val="3"/>
        </w:numPr>
      </w:pPr>
      <w:r w:rsidRPr="00C17CCE">
        <w:t>pomysłowość stroju,</w:t>
      </w:r>
    </w:p>
    <w:p w14:paraId="01E4023F" w14:textId="77777777" w:rsidR="00C17CCE" w:rsidRPr="00C17CCE" w:rsidRDefault="00C17CCE" w:rsidP="00C17CCE">
      <w:pPr>
        <w:numPr>
          <w:ilvl w:val="1"/>
          <w:numId w:val="3"/>
        </w:numPr>
      </w:pPr>
      <w:r w:rsidRPr="00C17CCE">
        <w:t>ogólne wrażenie estetyczne.</w:t>
      </w:r>
    </w:p>
    <w:p w14:paraId="2336E003" w14:textId="77777777" w:rsidR="00C17CCE" w:rsidRPr="00C17CCE" w:rsidRDefault="00C17CCE" w:rsidP="00C17CCE">
      <w:pPr>
        <w:numPr>
          <w:ilvl w:val="0"/>
          <w:numId w:val="3"/>
        </w:numPr>
      </w:pPr>
      <w:r w:rsidRPr="00C17CCE">
        <w:t>Decyzje komisji są ostateczne i nie podlegają odwołaniu.</w:t>
      </w:r>
    </w:p>
    <w:p w14:paraId="0B3CA49E" w14:textId="77777777" w:rsidR="00C17CCE" w:rsidRPr="00C17CCE" w:rsidRDefault="00C17CCE" w:rsidP="00C17CCE">
      <w:pPr>
        <w:rPr>
          <w:b/>
          <w:bCs/>
        </w:rPr>
      </w:pPr>
      <w:r w:rsidRPr="00C17CCE">
        <w:rPr>
          <w:b/>
          <w:bCs/>
        </w:rPr>
        <w:t>7. Nagrody</w:t>
      </w:r>
    </w:p>
    <w:p w14:paraId="3083FD7E" w14:textId="77777777" w:rsidR="00C17CCE" w:rsidRPr="00C17CCE" w:rsidRDefault="00C17CCE" w:rsidP="00C17CCE">
      <w:r w:rsidRPr="00C17CCE">
        <w:t>Laureaci konkursu otrzymają nagrody rzeczowe ufundowane przez Organizatora.</w:t>
      </w:r>
    </w:p>
    <w:p w14:paraId="52A0982C" w14:textId="77777777" w:rsidR="00C17CCE" w:rsidRPr="00C17CCE" w:rsidRDefault="00C17CCE" w:rsidP="00C17CCE">
      <w:pPr>
        <w:rPr>
          <w:b/>
          <w:bCs/>
        </w:rPr>
      </w:pPr>
      <w:r w:rsidRPr="00C17CCE">
        <w:rPr>
          <w:b/>
          <w:bCs/>
        </w:rPr>
        <w:t>8. Postanowienia końcowe</w:t>
      </w:r>
    </w:p>
    <w:p w14:paraId="75FAC22C" w14:textId="77777777" w:rsidR="00C17CCE" w:rsidRPr="00C17CCE" w:rsidRDefault="00C17CCE" w:rsidP="00C17CCE">
      <w:pPr>
        <w:numPr>
          <w:ilvl w:val="0"/>
          <w:numId w:val="4"/>
        </w:numPr>
      </w:pPr>
      <w:r w:rsidRPr="00C17CCE">
        <w:t>Udział w konkursie jest równoznaczny z akceptacją niniejszego regulaminu.</w:t>
      </w:r>
    </w:p>
    <w:p w14:paraId="2FF80B4B" w14:textId="77777777" w:rsidR="00C17CCE" w:rsidRPr="00C17CCE" w:rsidRDefault="00C17CCE" w:rsidP="00C17CCE">
      <w:pPr>
        <w:numPr>
          <w:ilvl w:val="0"/>
          <w:numId w:val="4"/>
        </w:numPr>
      </w:pPr>
      <w:r w:rsidRPr="00C17CCE">
        <w:t>Organizator zastrzega sobie prawo do interpretacji regulaminu oraz wprowadzania zmian organizacyjnych.</w:t>
      </w:r>
    </w:p>
    <w:p w14:paraId="59D61915" w14:textId="77777777" w:rsidR="00C17CCE" w:rsidRPr="00C17CCE" w:rsidRDefault="00C17CCE" w:rsidP="00C17CCE">
      <w:pPr>
        <w:numPr>
          <w:ilvl w:val="0"/>
          <w:numId w:val="4"/>
        </w:numPr>
      </w:pPr>
      <w:r w:rsidRPr="00C17CCE">
        <w:t>Organizator może wykonywać zdjęcia podczas wydarzenia i publikować je w materiałach promocyjnych oraz mediach społecznościowych.</w:t>
      </w:r>
    </w:p>
    <w:p w14:paraId="14906676" w14:textId="77777777" w:rsidR="00C17CCE" w:rsidRDefault="00C17CCE"/>
    <w:p w14:paraId="58349529" w14:textId="2C109E29" w:rsidR="00C17CCE" w:rsidRDefault="00C17CCE" w:rsidP="00C17CCE">
      <w:pPr>
        <w:ind w:left="2832" w:firstLine="708"/>
      </w:pPr>
      <w:r>
        <w:t xml:space="preserve">Zapraszamy do udziału w rajdzie! </w:t>
      </w:r>
    </w:p>
    <w:sectPr w:rsidR="00C17C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FC220E"/>
    <w:multiLevelType w:val="multilevel"/>
    <w:tmpl w:val="69346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778486B"/>
    <w:multiLevelType w:val="multilevel"/>
    <w:tmpl w:val="C5E212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B404E45"/>
    <w:multiLevelType w:val="multilevel"/>
    <w:tmpl w:val="C3760C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AD43889"/>
    <w:multiLevelType w:val="multilevel"/>
    <w:tmpl w:val="4BCAF9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76278084">
    <w:abstractNumId w:val="2"/>
  </w:num>
  <w:num w:numId="2" w16cid:durableId="135538849">
    <w:abstractNumId w:val="0"/>
  </w:num>
  <w:num w:numId="3" w16cid:durableId="1396977591">
    <w:abstractNumId w:val="3"/>
  </w:num>
  <w:num w:numId="4" w16cid:durableId="13238565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CCE"/>
    <w:rsid w:val="00C17CCE"/>
    <w:rsid w:val="00DB4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1C2F8C"/>
  <w15:chartTrackingRefBased/>
  <w15:docId w15:val="{CD762E0C-AADC-4679-B224-CD2DDDC7D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17C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17C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17CC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17C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17CC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17C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17C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17C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17C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17CC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17C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17CC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17CC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17CC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17CC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17CC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17CC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17CC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17C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17C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17C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17C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17C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17CC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17CC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17CC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17CC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17CC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17CC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293</Words>
  <Characters>1760</Characters>
  <Application>Microsoft Office Word</Application>
  <DocSecurity>0</DocSecurity>
  <Lines>14</Lines>
  <Paragraphs>4</Paragraphs>
  <ScaleCrop>false</ScaleCrop>
  <Company/>
  <LinksUpToDate>false</LinksUpToDate>
  <CharactersWithSpaces>2049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Renata2</dc:creator>
  <cp:keywords/>
  <dc:description/>
  <cp:lastModifiedBy>Renata2</cp:lastModifiedBy>
  <cp:revision>1</cp:revision>
  <dcterms:created xsi:type="dcterms:W3CDTF">2026-05-29T11:16:00Z</dcterms:created>
  <dcterms:modified xsi:type="dcterms:W3CDTF">2026-05-29T11:22:00Z</dcterms:modified>
</cp:coreProperties>
</file>